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D2" w:rsidRPr="00E64FD2" w:rsidRDefault="00E64FD2" w:rsidP="00E64FD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E64FD2">
        <w:rPr>
          <w:rFonts w:ascii="Arial" w:eastAsia="Times New Roman" w:hAnsi="Arial" w:cs="Arial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1551940" cy="899160"/>
            <wp:effectExtent l="19050" t="0" r="0" b="0"/>
            <wp:wrapTight wrapText="bothSides">
              <wp:wrapPolygon edited="0">
                <wp:start x="-265" y="0"/>
                <wp:lineTo x="-265" y="21051"/>
                <wp:lineTo x="21476" y="21051"/>
                <wp:lineTo x="21476" y="0"/>
                <wp:lineTo x="-265" y="0"/>
              </wp:wrapPolygon>
            </wp:wrapTight>
            <wp:docPr id="1" name="Immagine 0" descr="ipasv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svi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FD2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Il Codice deontologico dell'Infermiere</w:t>
      </w:r>
    </w:p>
    <w:p w:rsidR="00E64FD2" w:rsidRPr="00E64FD2" w:rsidRDefault="00E64FD2" w:rsidP="00E64F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64FD2">
        <w:rPr>
          <w:rFonts w:ascii="Arial" w:eastAsia="Times New Roman" w:hAnsi="Arial" w:cs="Arial"/>
          <w:sz w:val="24"/>
          <w:szCs w:val="24"/>
          <w:lang w:eastAsia="it-IT"/>
        </w:rPr>
        <w:t> </w:t>
      </w:r>
      <w:r w:rsidRPr="00E64FD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Approvato dal Comitato centrale della Federazione con deliberazione n.1/09 del 10 gennaio 2009</w:t>
      </w:r>
      <w:r>
        <w:rPr>
          <w:rFonts w:ascii="Arial" w:eastAsia="Times New Roman" w:hAnsi="Arial" w:cs="Arial"/>
          <w:i/>
          <w:iCs/>
          <w:sz w:val="24"/>
          <w:szCs w:val="24"/>
          <w:lang w:eastAsia="it-IT"/>
        </w:rPr>
        <w:t xml:space="preserve"> </w:t>
      </w:r>
      <w:r w:rsidRPr="00E64FD2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e dal Consiglio nazionale dei Collegi Ipasvi riunito a Roma nella seduta del 17 gennaio 2009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lang w:eastAsia="it-IT"/>
        </w:rPr>
        <w:t>CAPO I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è il professionista sanitario responsabile dell'assistenza infermieristica.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L'assistenza infermieristica è servizio alla persona, alla famiglia e alla collettività. Si realizza attraverso interventi specifici, autonomi e complementari di natura intellettuale, tecnico-scientifica, gestionale, relazionale ed educativa.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La responsabilità dell'infermiere consiste nell’assistere, nel curare e nel prendersi cura della persona nel rispetto della vita, della salute, della libertà e della dignità dell'individuo.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presta assistenza secondo principi di equità e giustizia, tenendo conto dei valori etici, religiosi e culturali, nonché del genere e delle condizioni sociali della persona.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5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Il rispetto dei diritti fondamentali dell'uomo e dei principi etici della professione è condizione essenziale per l'esercizio della professione infermieristica.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6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 xml:space="preserve">L'infermiere riconosce la salute come bene fondamentale della persona e interesse della collettività e si impegna a tutelarla con attività di prevenzione, cura, riabilitazione e </w:t>
      </w:r>
      <w:proofErr w:type="spellStart"/>
      <w:r w:rsidRPr="00E64FD2">
        <w:rPr>
          <w:rFonts w:ascii="Arial" w:eastAsia="Times New Roman" w:hAnsi="Arial" w:cs="Arial"/>
          <w:lang w:eastAsia="it-IT"/>
        </w:rPr>
        <w:t>palliazione</w:t>
      </w:r>
      <w:proofErr w:type="spellEnd"/>
      <w:r w:rsidRPr="00E64FD2">
        <w:rPr>
          <w:rFonts w:ascii="Arial" w:eastAsia="Times New Roman" w:hAnsi="Arial" w:cs="Arial"/>
          <w:lang w:eastAsia="it-IT"/>
        </w:rPr>
        <w:t>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lang w:eastAsia="it-IT"/>
        </w:rPr>
        <w:br/>
      </w:r>
      <w:r w:rsidRPr="00E64FD2">
        <w:rPr>
          <w:rFonts w:ascii="Arial" w:eastAsia="Times New Roman" w:hAnsi="Arial" w:cs="Arial"/>
          <w:b/>
          <w:bCs/>
          <w:lang w:eastAsia="it-IT"/>
        </w:rPr>
        <w:t>CAPO II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7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 orienta la sua azione al bene dell'assistito di cui attiva le risorse sostenendolo nel raggiungimento della maggiore autonomia possibile, in particolare, quando vi sia disabilità, svantaggio, fragilità.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8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L’infermiere, nel caso di conflitti determinati da diverse visioni etiche, si impegna a trovare la soluzione attraverso il dialogo. Qualora vi fosse e persistesse una richiesta di attività in contrasto con i principi etici della professione e con i propri valori, si avvale della clausola di coscienza, facendosi garante delle prestazioni necessarie per l’incolumità e la vita dell’assistito.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9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L’infermiere, nell'agire professionale, si impegna ad operare con prudenza al fine di non nuocere.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10</w:t>
      </w:r>
      <w:r w:rsidRPr="00E64FD2">
        <w:rPr>
          <w:rFonts w:ascii="Arial" w:eastAsia="Times New Roman" w:hAnsi="Arial" w:cs="Arial"/>
          <w:lang w:eastAsia="it-IT"/>
        </w:rPr>
        <w:br/>
        <w:t>L'infermiere contribuisce a rendere eque le scelte allocative, anche attraverso l'uso ottimale delle risorse disponibili.</w:t>
      </w:r>
      <w:r w:rsidRPr="00E64FD2">
        <w:rPr>
          <w:rFonts w:ascii="Arial" w:eastAsia="Times New Roman" w:hAnsi="Arial" w:cs="Arial"/>
          <w:lang w:eastAsia="it-IT"/>
        </w:rPr>
        <w:br/>
        <w:t> 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lang w:eastAsia="it-IT"/>
        </w:rPr>
        <w:lastRenderedPageBreak/>
        <w:t>CAPO III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11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fonda il proprio operato su conoscenze validate e aggiorna saperi e competenze attraverso la formazione permanente, la riflessione critica sull'esperienza e la ricerca. Progetta, svolge e partecipa ad attività di formazione. Promuove, attiva e partecipa alla ricerca e cura la diffusione dei risultati.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12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 riconosce il valore della ricerca, della sperimentazione clinica e assistenziale per l’evoluzione delle conoscenze e per i benefici sull’assistito.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13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assume responsabilità in base al proprio livello di competenza e ricorre, se necessario, all'intervento o alla consulenza di infermieri esperti o specialisti. Presta consulenza ponendo le proprie conoscenze ed abilità a disposizione della comunità professionale.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14</w:t>
      </w:r>
      <w:r w:rsidRPr="00E64FD2">
        <w:rPr>
          <w:rFonts w:ascii="Arial" w:eastAsia="Times New Roman" w:hAnsi="Arial" w:cs="Arial"/>
          <w:lang w:eastAsia="it-IT"/>
        </w:rPr>
        <w:br/>
        <w:t>L’infermiere riconosce che l’interazione fra professionisti e l'integrazione interprofessionale sono modalità fondamentali per far fronte ai bisogni dell’assistito.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15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 chiede formazione e/o supervisione per pratiche nuove o sulle quali non ha esperienza.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16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si attiva per l'analisi dei dilemmi etici vissuti nell'operatività quotidiana e promuove il ricorso alla consulenza etica, anche al fine di contribuire all’approfondimento della riflessione bioetica.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17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L’infermiere, nell'agire professionale è libero da condizionamenti derivanti da pressioni o interessi di assistiti, familiari, altri operatori, imprese, associazioni, organismi.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18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L'infermiere, in situazioni di emergenza-urgenza, presta soccorso e si attiva per garantire l'assistenza necessaria. In caso di calamità si mette a disposizione dell'autorità competente.</w:t>
      </w:r>
      <w:r w:rsidRPr="00E64FD2">
        <w:rPr>
          <w:rFonts w:ascii="Arial" w:eastAsia="Times New Roman" w:hAnsi="Arial" w:cs="Arial"/>
          <w:lang w:eastAsia="it-IT"/>
        </w:rPr>
        <w:br/>
        <w:t> 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lang w:eastAsia="it-IT"/>
        </w:rPr>
        <w:t xml:space="preserve">CAPO IV  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19</w:t>
      </w:r>
      <w:r w:rsidRPr="00E64FD2">
        <w:rPr>
          <w:rFonts w:ascii="Arial" w:eastAsia="Times New Roman" w:hAnsi="Arial" w:cs="Arial"/>
          <w:lang w:eastAsia="it-IT"/>
        </w:rPr>
        <w:br/>
        <w:t>L'infermiere promuove stili di vita sani, la diffusione del valore della cultura della salute e della tutela ambientale, anche attraverso l’informazione e l'educazione. A tal fine attiva e sostiene la rete di rapporti tra servizi e operatori.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20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ascolta, informa, coinvolge l’assistito e valuta con lui i bisogni assistenziali, anche al fine di esplicitare il livello di assistenza garantito e facilitarlo nell’esprimere le proprie scelte.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21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L'infermiere, rispettando le indicazioni espresse dall'assistito, ne favorisce i rapporti con la comunità e le persone per lui significative, coinvolgendole nel piano di assistenza. Tiene conto della dimensione interculturale e dei bisogni assistenziali ad essa correlati.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Articolo 22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 conosce il progetto diagnostico-terapeutico per le influenze che questo ha sul percorso assistenziale e sulla relazione con l’assistito.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23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 xml:space="preserve">L’infermiere riconosce il valore dell’informazione integrata </w:t>
      </w:r>
      <w:proofErr w:type="spellStart"/>
      <w:r w:rsidRPr="00E64FD2">
        <w:rPr>
          <w:rFonts w:ascii="Arial" w:eastAsia="Times New Roman" w:hAnsi="Arial" w:cs="Arial"/>
          <w:lang w:eastAsia="it-IT"/>
        </w:rPr>
        <w:t>multiprofessionale</w:t>
      </w:r>
      <w:proofErr w:type="spellEnd"/>
      <w:r w:rsidRPr="00E64FD2">
        <w:rPr>
          <w:rFonts w:ascii="Arial" w:eastAsia="Times New Roman" w:hAnsi="Arial" w:cs="Arial"/>
          <w:lang w:eastAsia="it-IT"/>
        </w:rPr>
        <w:t xml:space="preserve"> e si adopera affinché l’assistito disponga di tutte le informazioni necessarie ai suoi bisogni di vita.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24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aiuta e sostiene l’assistito nelle scelte, fornendo informazioni di natura assistenziale in relazione ai progetti diagnostico-terapeutici e adeguando la comunicazione alla sua capacità di comprendere.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25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 rispetta la consapevole ed esplicita volontà dell’assistito di non essere informato sul suo stato di salute, purché la mancata informazione non sia di pericolo per sé o per gli altri.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26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assicura e tutela la riservatezza nel trattamento dei dati relativi all’assistito. Nella raccolta, nella gestione e nel passaggio di dati, si limita a ciò che è attinente all’assistenza.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27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garantisce la continuità assistenziale anche contribuendo alla realizzazione di una rete di rapporti interprofessionali e di una efficace gestione degli strumenti informativi.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28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rispetta il segreto professionale non solo per obbligo giuridico, ma per intima convinzione e come espressione concreta del rapporto di fiducia con l'assistito.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29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concorre a promuovere le migliori condizioni di sicurezza dell'assistito e dei familiari e lo sviluppo della cultura dell’imparare dall’errore. Partecipa alle iniziative per la gestione del rischio clinico.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30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si adopera affinché il ricorso alla contenzione sia evento straordinario, sostenuto da prescrizione medica o da documentate valutazioni assistenziali.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31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si adopera affinché sia presa in considerazione l'opinione del minore rispetto alle scelte assistenziali, diagnostico-terapeutiche e sperimentali, tenuto conto dell'età e del suo grado di maturità.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32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si impegna a promuovere la tutela degli assistiti che si trovano in condizioni che ne limitano lo sviluppo o l'espressione, quando la famiglia e il contesto non siano adeguati ai loro bisogni.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33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che rilevi maltrattamenti o privazioni a carico dell’assistito mette in opera tutti i mezzi per proteggerlo, segnalando le circostanze, ove necessario, all'autorità competente.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34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si attiva per prevenire e contrastare il dolore e alleviare la sofferenza. Si adopera affinché l’assistito riceva tutti i trattamenti necessari.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Articolo 35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 xml:space="preserve">L'infermiere presta assistenza qualunque sia la condizione clinica e fino al termine della vita all’assistito, riconoscendo l'importanza della </w:t>
      </w:r>
      <w:proofErr w:type="spellStart"/>
      <w:r w:rsidRPr="00E64FD2">
        <w:rPr>
          <w:rFonts w:ascii="Arial" w:eastAsia="Times New Roman" w:hAnsi="Arial" w:cs="Arial"/>
          <w:lang w:eastAsia="it-IT"/>
        </w:rPr>
        <w:t>palliazione</w:t>
      </w:r>
      <w:proofErr w:type="spellEnd"/>
      <w:r w:rsidRPr="00E64FD2">
        <w:rPr>
          <w:rFonts w:ascii="Arial" w:eastAsia="Times New Roman" w:hAnsi="Arial" w:cs="Arial"/>
          <w:lang w:eastAsia="it-IT"/>
        </w:rPr>
        <w:t xml:space="preserve"> e del conforto ambientale, fisico, psicologico, relazionale, spirituale.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36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tutela la volontà dell’assistito di porre dei limiti agli interventi che non siano proporzionati alla sua condizione clinica e coerenti con la concezione da lui espressa della qualità di vita.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37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L’infermiere, quando l’assistito non è in grado di manifestare la propria volontà, tiene conto di quanto da lui chiaramente espresso in precedenza e documentato.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38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non attua e non partecipa a interventi finalizzati a provocare la morte, anche se la richiesta proviene dall'assistito.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 xml:space="preserve">Articolo 39 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sostiene i familiari e le persone di riferimento dell’assistito, in particolare nella evoluzione terminale della malattia e nel momento della perdita e della elaborazione del lutto.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40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favorisce l’informazione e l’educazione sulla donazione di sangue, tessuti ed organi quale atto di solidarietà e sostiene le persone coinvolte nel donare e nel ricevere.</w:t>
      </w:r>
      <w:r w:rsidRPr="00E64FD2">
        <w:rPr>
          <w:rFonts w:ascii="Arial" w:eastAsia="Times New Roman" w:hAnsi="Arial" w:cs="Arial"/>
          <w:lang w:eastAsia="it-IT"/>
        </w:rPr>
        <w:br/>
        <w:t> 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lang w:eastAsia="it-IT"/>
        </w:rPr>
        <w:t>CAPO V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41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collabora con i colleghi e gli altri operatori di cui riconosce e valorizza lo specifico apporto all'interno dell'équipe.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42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tutela la dignità propria e dei colleghi, attraverso comportamenti ispirati al rispetto e alla solidarietà.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43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segnala al proprio Collegio professionale ogni abuso o comportamento dei colleghi contrario alla deontologia. 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44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 tutela il decoro personale ed il proprio nome. Salvaguarda il prestigio della professione ed esercita con onestà l’attività professionale.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45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 agisce con lealtà nei confronti dei colleghi e degli altri operatori.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46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 si ispira a trasparenza e veridicità nei messaggi pubblicitari, nel rispetto delle indicazioni del Collegio professionale.</w:t>
      </w:r>
      <w:r w:rsidRPr="00E64FD2">
        <w:rPr>
          <w:rFonts w:ascii="Arial" w:eastAsia="Times New Roman" w:hAnsi="Arial" w:cs="Arial"/>
          <w:lang w:eastAsia="it-IT"/>
        </w:rPr>
        <w:br/>
        <w:t> 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lang w:eastAsia="it-IT"/>
        </w:rPr>
        <w:t>CAPO </w:t>
      </w:r>
      <w:proofErr w:type="spellStart"/>
      <w:r w:rsidRPr="00E64FD2">
        <w:rPr>
          <w:rFonts w:ascii="Arial" w:eastAsia="Times New Roman" w:hAnsi="Arial" w:cs="Arial"/>
          <w:b/>
          <w:bCs/>
          <w:lang w:eastAsia="it-IT"/>
        </w:rPr>
        <w:t>VI</w:t>
      </w:r>
      <w:proofErr w:type="spellEnd"/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Articolo 47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L'infermiere, ai diversi livelli di responsabilità, contribuisce ad orientare le politiche e lo sviluppo del sistema sanitario, al fine di garantire il rispetto dei diritti degli assistiti, l'utilizzo equo ed appropriato delle risorse e la valorizzazione del ruolo professionale.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48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L'infermiere, ai diversi livelli di responsabilità, di fronte a carenze o disservizi provvede a darne comunicazione ai responsabili professionali della struttura in cui opera o a cui afferisce il proprio assistito.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49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L’infermiere, nell’interesse primario degli assistiti, compensa le carenze e i disservizi che possono eccezionalmente verificarsi nella struttura in cui opera. Rifiuta la compensazione, documentandone le ragioni, quando sia abituale o ricorrente o comunque pregiudichi sistematicamente il suo mandato professionale.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50</w:t>
      </w: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t>L'infermiere, a tutela della salute della persona, segnala al proprio Collegio professionale le situazioni che possono configurare l’esercizio abusivo della professione infermieristica.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b/>
          <w:bCs/>
          <w:i/>
          <w:iCs/>
          <w:lang w:eastAsia="it-IT"/>
        </w:rPr>
        <w:t>Articolo 51</w:t>
      </w:r>
      <w:r w:rsidRPr="00E64FD2">
        <w:rPr>
          <w:rFonts w:ascii="Arial" w:eastAsia="Times New Roman" w:hAnsi="Arial" w:cs="Arial"/>
          <w:lang w:eastAsia="it-IT"/>
        </w:rPr>
        <w:br/>
        <w:t>L'infermiere segnala al proprio Collegio professionale le situazioni in cui sussistono circostanze o persistono condizioni che limitano la qualità delle cure e dell’assistenza o il decoro dell'esercizio professionale.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lang w:eastAsia="it-IT"/>
        </w:rPr>
        <w:t> </w:t>
      </w:r>
      <w:r w:rsidRPr="00E64FD2">
        <w:rPr>
          <w:rFonts w:ascii="Arial" w:eastAsia="Times New Roman" w:hAnsi="Arial" w:cs="Arial"/>
          <w:b/>
          <w:bCs/>
          <w:lang w:eastAsia="it-IT"/>
        </w:rPr>
        <w:t>Disposizioni finali </w:t>
      </w:r>
      <w:r w:rsidRPr="00E64FD2">
        <w:rPr>
          <w:rFonts w:ascii="Arial" w:eastAsia="Times New Roman" w:hAnsi="Arial" w:cs="Arial"/>
          <w:b/>
          <w:bCs/>
          <w:lang w:eastAsia="it-IT"/>
        </w:rPr>
        <w:br/>
      </w:r>
      <w:r w:rsidRPr="00E64FD2">
        <w:rPr>
          <w:rFonts w:ascii="Arial" w:eastAsia="Times New Roman" w:hAnsi="Arial" w:cs="Arial"/>
          <w:lang w:eastAsia="it-IT"/>
        </w:rPr>
        <w:br/>
        <w:t>Le norme deontologiche contenute nel presente Codice sono vincolanti; la loro inosservanza è sanzionata dal Collegio professionale.</w:t>
      </w:r>
    </w:p>
    <w:p w:rsidR="00E64FD2" w:rsidRPr="00E64FD2" w:rsidRDefault="00E64FD2" w:rsidP="00E64FD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64FD2">
        <w:rPr>
          <w:rFonts w:ascii="Arial" w:eastAsia="Times New Roman" w:hAnsi="Arial" w:cs="Arial"/>
          <w:lang w:eastAsia="it-IT"/>
        </w:rPr>
        <w:t>I Collegi professionali si rendono garanti della qualificazione dei professionisti e della competenza da loro acquisita e sviluppata.</w:t>
      </w:r>
    </w:p>
    <w:p w:rsidR="00FE77B8" w:rsidRPr="00E64FD2" w:rsidRDefault="00FE77B8">
      <w:pPr>
        <w:rPr>
          <w:rFonts w:ascii="Arial" w:hAnsi="Arial" w:cs="Arial"/>
        </w:rPr>
      </w:pPr>
    </w:p>
    <w:sectPr w:rsidR="00FE77B8" w:rsidRPr="00E64FD2" w:rsidSect="00FE7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64FD2"/>
    <w:rsid w:val="00E64FD2"/>
    <w:rsid w:val="00FE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7B8"/>
  </w:style>
  <w:style w:type="paragraph" w:styleId="Titolo1">
    <w:name w:val="heading 1"/>
    <w:basedOn w:val="Normale"/>
    <w:link w:val="Titolo1Carattere"/>
    <w:uiPriority w:val="9"/>
    <w:qFormat/>
    <w:rsid w:val="00E64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64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4FD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4FD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6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64FD2"/>
    <w:rPr>
      <w:i/>
      <w:iCs/>
    </w:rPr>
  </w:style>
  <w:style w:type="character" w:styleId="Enfasigrassetto">
    <w:name w:val="Strong"/>
    <w:basedOn w:val="Carpredefinitoparagrafo"/>
    <w:uiPriority w:val="22"/>
    <w:qFormat/>
    <w:rsid w:val="00E64F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1629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1</cp:revision>
  <dcterms:created xsi:type="dcterms:W3CDTF">2017-10-26T20:10:00Z</dcterms:created>
  <dcterms:modified xsi:type="dcterms:W3CDTF">2017-10-26T20:14:00Z</dcterms:modified>
</cp:coreProperties>
</file>